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25D93" w14:textId="77777777" w:rsidR="00562B2B" w:rsidRPr="00562B2B" w:rsidRDefault="00562B2B" w:rsidP="00562B2B">
      <w:pPr>
        <w:jc w:val="right"/>
        <w:rPr>
          <w:rFonts w:ascii="Times New Roman" w:hAnsi="Times New Roman" w:cs="Times New Roman"/>
        </w:rPr>
      </w:pPr>
      <w:r w:rsidRPr="00562B2B">
        <w:rPr>
          <w:rFonts w:ascii="Times New Roman" w:hAnsi="Times New Roman" w:cs="Times New Roman"/>
        </w:rPr>
        <w:t>Załącznik nr 6 do SOPZ - harmonogram</w:t>
      </w:r>
    </w:p>
    <w:p w14:paraId="18DE9E8A" w14:textId="77777777" w:rsidR="00562B2B" w:rsidRDefault="00562B2B" w:rsidP="00562B2B">
      <w:pPr>
        <w:jc w:val="center"/>
        <w:rPr>
          <w:b/>
          <w:bCs/>
          <w:sz w:val="32"/>
          <w:szCs w:val="32"/>
        </w:rPr>
      </w:pPr>
    </w:p>
    <w:p w14:paraId="37CEE4F7" w14:textId="017C4E90" w:rsidR="00562B2B" w:rsidRPr="00562B2B" w:rsidRDefault="00562B2B" w:rsidP="00562B2B">
      <w:pPr>
        <w:jc w:val="center"/>
        <w:rPr>
          <w:b/>
          <w:bCs/>
          <w:sz w:val="32"/>
          <w:szCs w:val="32"/>
        </w:rPr>
      </w:pPr>
      <w:r w:rsidRPr="00562B2B">
        <w:rPr>
          <w:b/>
          <w:bCs/>
          <w:sz w:val="32"/>
          <w:szCs w:val="32"/>
        </w:rPr>
        <w:t xml:space="preserve">Harmonogram – modernizacja ewidencji gruntów i budynków - </w:t>
      </w:r>
      <w:r>
        <w:rPr>
          <w:b/>
          <w:bCs/>
          <w:sz w:val="32"/>
          <w:szCs w:val="32"/>
        </w:rPr>
        <w:t>Jabłonna</w:t>
      </w:r>
    </w:p>
    <w:p w14:paraId="1F499AD7" w14:textId="77777777" w:rsidR="00562B2B" w:rsidRDefault="00562B2B" w:rsidP="00562B2B">
      <w:pPr>
        <w:rPr>
          <w:b/>
          <w:bCs/>
          <w:sz w:val="32"/>
          <w:szCs w:val="32"/>
        </w:rPr>
      </w:pPr>
    </w:p>
    <w:p w14:paraId="046AABBB" w14:textId="6AE2F122" w:rsidR="00B4027B" w:rsidRPr="006B2746" w:rsidRDefault="006B2746" w:rsidP="006B2746">
      <w:pPr>
        <w:ind w:left="9356"/>
        <w:rPr>
          <w:b/>
          <w:bCs/>
          <w:sz w:val="32"/>
          <w:szCs w:val="32"/>
        </w:rPr>
      </w:pPr>
      <w:r w:rsidRPr="006B2746">
        <w:rPr>
          <w:b/>
          <w:bCs/>
          <w:sz w:val="32"/>
          <w:szCs w:val="32"/>
        </w:rPr>
        <w:t>Start etap I</w:t>
      </w:r>
    </w:p>
    <w:tbl>
      <w:tblPr>
        <w:tblStyle w:val="Tabela-Siatka"/>
        <w:tblpPr w:leftFromText="141" w:rightFromText="141" w:vertAnchor="text" w:horzAnchor="margin" w:tblpY="102"/>
        <w:tblW w:w="0" w:type="auto"/>
        <w:tblLook w:val="04A0" w:firstRow="1" w:lastRow="0" w:firstColumn="1" w:lastColumn="0" w:noHBand="0" w:noVBand="1"/>
      </w:tblPr>
      <w:tblGrid>
        <w:gridCol w:w="1151"/>
        <w:gridCol w:w="1859"/>
        <w:gridCol w:w="420"/>
        <w:gridCol w:w="643"/>
        <w:gridCol w:w="1172"/>
        <w:gridCol w:w="1172"/>
        <w:gridCol w:w="1172"/>
        <w:gridCol w:w="1172"/>
        <w:gridCol w:w="1172"/>
        <w:gridCol w:w="746"/>
        <w:gridCol w:w="2178"/>
        <w:gridCol w:w="2213"/>
        <w:gridCol w:w="1867"/>
        <w:gridCol w:w="1817"/>
        <w:gridCol w:w="1756"/>
        <w:gridCol w:w="1856"/>
      </w:tblGrid>
      <w:tr w:rsidR="001D6986" w14:paraId="3848991B" w14:textId="088F0515" w:rsidTr="006B2746">
        <w:trPr>
          <w:gridAfter w:val="15"/>
          <w:wAfter w:w="21215" w:type="dxa"/>
          <w:trHeight w:val="567"/>
        </w:trPr>
        <w:tc>
          <w:tcPr>
            <w:tcW w:w="1151" w:type="dxa"/>
            <w:vMerge w:val="restart"/>
            <w:tcBorders>
              <w:top w:val="nil"/>
              <w:left w:val="nil"/>
            </w:tcBorders>
            <w:textDirection w:val="btLr"/>
            <w:vAlign w:val="bottom"/>
          </w:tcPr>
          <w:p w14:paraId="32BC0B06" w14:textId="77777777" w:rsidR="001D6986" w:rsidRDefault="001D6986" w:rsidP="00BA21AC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Podpisanie Umowy</w:t>
            </w:r>
          </w:p>
          <w:p w14:paraId="1ABDA9AD" w14:textId="5602C0D9" w:rsidR="001D6986" w:rsidRPr="00AB056D" w:rsidRDefault="001D6986" w:rsidP="00BA21AC">
            <w:pPr>
              <w:ind w:left="113" w:right="113"/>
              <w:jc w:val="center"/>
              <w:rPr>
                <w:b/>
                <w:bCs/>
              </w:rPr>
            </w:pPr>
            <w:r w:rsidRPr="00AB056D">
              <w:rPr>
                <w:b/>
                <w:bCs/>
              </w:rPr>
              <w:t>Zarządzenie modernizacji przez Starostę</w:t>
            </w:r>
          </w:p>
        </w:tc>
      </w:tr>
      <w:tr w:rsidR="00410F35" w14:paraId="39C13922" w14:textId="54329D69" w:rsidTr="006B2746">
        <w:trPr>
          <w:trHeight w:val="870"/>
        </w:trPr>
        <w:tc>
          <w:tcPr>
            <w:tcW w:w="1151" w:type="dxa"/>
            <w:vMerge/>
            <w:tcBorders>
              <w:left w:val="nil"/>
            </w:tcBorders>
          </w:tcPr>
          <w:p w14:paraId="51507EA6" w14:textId="170C0F61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9528" w:type="dxa"/>
            <w:gridSpan w:val="9"/>
            <w:tcBorders>
              <w:bottom w:val="nil"/>
            </w:tcBorders>
            <w:shd w:val="clear" w:color="auto" w:fill="C5E0B3" w:themeFill="accent6" w:themeFillTint="66"/>
            <w:vAlign w:val="center"/>
          </w:tcPr>
          <w:p w14:paraId="4B32844D" w14:textId="2E76C73E" w:rsidR="00410F35" w:rsidRPr="00AB056D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etap prac geodezyjnych</w:t>
            </w:r>
          </w:p>
        </w:tc>
        <w:tc>
          <w:tcPr>
            <w:tcW w:w="2178" w:type="dxa"/>
            <w:vMerge w:val="restart"/>
            <w:shd w:val="clear" w:color="auto" w:fill="FFC000"/>
            <w:vAlign w:val="center"/>
          </w:tcPr>
          <w:p w14:paraId="2172FC4F" w14:textId="4F066256" w:rsidR="00410F35" w:rsidRDefault="00410F35" w:rsidP="00410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Zgłoszenie gotowości do odbioru</w:t>
            </w:r>
          </w:p>
        </w:tc>
        <w:tc>
          <w:tcPr>
            <w:tcW w:w="2213" w:type="dxa"/>
            <w:vMerge w:val="restart"/>
            <w:shd w:val="clear" w:color="auto" w:fill="DEEAF6" w:themeFill="accent5" w:themeFillTint="33"/>
            <w:vAlign w:val="center"/>
          </w:tcPr>
          <w:p w14:paraId="146B4F7D" w14:textId="2A298CED" w:rsidR="00410F35" w:rsidRDefault="00410F35" w:rsidP="00410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Przekazanie raportów, wyników analiz wymaganych w I etapie prac</w:t>
            </w:r>
          </w:p>
        </w:tc>
        <w:tc>
          <w:tcPr>
            <w:tcW w:w="1867" w:type="dxa"/>
            <w:vMerge w:val="restart"/>
            <w:shd w:val="clear" w:color="auto" w:fill="E7E6E6" w:themeFill="background2"/>
            <w:textDirection w:val="btLr"/>
            <w:vAlign w:val="bottom"/>
          </w:tcPr>
          <w:p w14:paraId="5E7EDAB6" w14:textId="50FF8442" w:rsidR="00410F35" w:rsidRDefault="00410F35" w:rsidP="00410F35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Raport z kontroli I iteracji</w:t>
            </w:r>
          </w:p>
        </w:tc>
        <w:tc>
          <w:tcPr>
            <w:tcW w:w="1817" w:type="dxa"/>
            <w:vMerge w:val="restart"/>
            <w:shd w:val="clear" w:color="auto" w:fill="70AD47" w:themeFill="accent6"/>
          </w:tcPr>
          <w:p w14:paraId="7C168344" w14:textId="77777777" w:rsidR="00410F35" w:rsidRDefault="00410F35" w:rsidP="00410F3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  <w:vMerge w:val="restart"/>
            <w:shd w:val="clear" w:color="auto" w:fill="8EAADB" w:themeFill="accent1" w:themeFillTint="99"/>
            <w:textDirection w:val="btLr"/>
            <w:vAlign w:val="bottom"/>
          </w:tcPr>
          <w:p w14:paraId="56790A4F" w14:textId="70045AFD" w:rsidR="00410F35" w:rsidRDefault="00410F35" w:rsidP="00410F35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Raport z kontroli II iteracji</w:t>
            </w:r>
          </w:p>
        </w:tc>
        <w:tc>
          <w:tcPr>
            <w:tcW w:w="1856" w:type="dxa"/>
            <w:vMerge w:val="restart"/>
            <w:shd w:val="clear" w:color="auto" w:fill="EE0000"/>
          </w:tcPr>
          <w:p w14:paraId="34CDA979" w14:textId="10563697" w:rsidR="00410F35" w:rsidRDefault="00410F35" w:rsidP="00410F35">
            <w:pPr>
              <w:jc w:val="center"/>
              <w:rPr>
                <w:b/>
                <w:bCs/>
              </w:rPr>
            </w:pPr>
          </w:p>
        </w:tc>
      </w:tr>
      <w:tr w:rsidR="00410F35" w14:paraId="4CDA9C31" w14:textId="50EB691D" w:rsidTr="006B2746">
        <w:trPr>
          <w:trHeight w:val="869"/>
        </w:trPr>
        <w:tc>
          <w:tcPr>
            <w:tcW w:w="1151" w:type="dxa"/>
            <w:vMerge/>
            <w:tcBorders>
              <w:left w:val="nil"/>
            </w:tcBorders>
          </w:tcPr>
          <w:p w14:paraId="07EEC785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59" w:type="dxa"/>
            <w:tcBorders>
              <w:bottom w:val="nil"/>
            </w:tcBorders>
            <w:shd w:val="clear" w:color="auto" w:fill="C5E0B3" w:themeFill="accent6" w:themeFillTint="66"/>
            <w:vAlign w:val="center"/>
          </w:tcPr>
          <w:p w14:paraId="4A4C2A9C" w14:textId="76E02646" w:rsidR="00410F35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Podanie informacji o rozpoczęciu prac i trybie postępowania</w:t>
            </w:r>
          </w:p>
        </w:tc>
        <w:tc>
          <w:tcPr>
            <w:tcW w:w="7669" w:type="dxa"/>
            <w:gridSpan w:val="8"/>
            <w:tcBorders>
              <w:bottom w:val="nil"/>
            </w:tcBorders>
            <w:shd w:val="clear" w:color="auto" w:fill="C5E0B3" w:themeFill="accent6" w:themeFillTint="66"/>
            <w:vAlign w:val="center"/>
          </w:tcPr>
          <w:p w14:paraId="6E68FDB9" w14:textId="39FA16DF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178" w:type="dxa"/>
            <w:vMerge/>
            <w:shd w:val="clear" w:color="auto" w:fill="FFC000"/>
          </w:tcPr>
          <w:p w14:paraId="4531D279" w14:textId="540B4296" w:rsidR="00410F35" w:rsidRDefault="00410F35" w:rsidP="005802AE">
            <w:pPr>
              <w:jc w:val="center"/>
              <w:rPr>
                <w:b/>
                <w:bCs/>
              </w:rPr>
            </w:pPr>
          </w:p>
        </w:tc>
        <w:tc>
          <w:tcPr>
            <w:tcW w:w="2213" w:type="dxa"/>
            <w:vMerge/>
            <w:shd w:val="clear" w:color="auto" w:fill="DEEAF6" w:themeFill="accent5" w:themeFillTint="33"/>
          </w:tcPr>
          <w:p w14:paraId="51AFFC94" w14:textId="76AB7161" w:rsidR="00410F35" w:rsidRDefault="00410F35" w:rsidP="00897359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  <w:vMerge/>
            <w:shd w:val="clear" w:color="auto" w:fill="E7E6E6" w:themeFill="background2"/>
          </w:tcPr>
          <w:p w14:paraId="6BA4F8C7" w14:textId="77777777" w:rsidR="00410F35" w:rsidRDefault="00410F35" w:rsidP="00897359">
            <w:pPr>
              <w:jc w:val="center"/>
              <w:rPr>
                <w:b/>
                <w:bCs/>
              </w:rPr>
            </w:pPr>
          </w:p>
        </w:tc>
        <w:tc>
          <w:tcPr>
            <w:tcW w:w="1817" w:type="dxa"/>
            <w:vMerge/>
            <w:shd w:val="clear" w:color="auto" w:fill="70AD47" w:themeFill="accent6"/>
          </w:tcPr>
          <w:p w14:paraId="2DB27A82" w14:textId="77777777" w:rsidR="00410F35" w:rsidRDefault="00410F35" w:rsidP="00897359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  <w:vMerge/>
            <w:shd w:val="clear" w:color="auto" w:fill="8EAADB" w:themeFill="accent1" w:themeFillTint="99"/>
          </w:tcPr>
          <w:p w14:paraId="5422EFA0" w14:textId="77777777" w:rsidR="00410F35" w:rsidRDefault="00410F35" w:rsidP="00897359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vMerge/>
            <w:shd w:val="clear" w:color="auto" w:fill="EE0000"/>
          </w:tcPr>
          <w:p w14:paraId="722C556C" w14:textId="7C8D4F2A" w:rsidR="00410F35" w:rsidRDefault="00410F35" w:rsidP="00897359">
            <w:pPr>
              <w:jc w:val="center"/>
              <w:rPr>
                <w:b/>
                <w:bCs/>
              </w:rPr>
            </w:pPr>
          </w:p>
        </w:tc>
      </w:tr>
      <w:tr w:rsidR="00410F35" w14:paraId="744D8BC2" w14:textId="29D612E9" w:rsidTr="006B2746">
        <w:trPr>
          <w:trHeight w:val="2766"/>
        </w:trPr>
        <w:tc>
          <w:tcPr>
            <w:tcW w:w="1151" w:type="dxa"/>
            <w:vMerge/>
            <w:tcBorders>
              <w:left w:val="nil"/>
            </w:tcBorders>
          </w:tcPr>
          <w:p w14:paraId="1D545F9C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279" w:type="dxa"/>
            <w:gridSpan w:val="2"/>
            <w:shd w:val="clear" w:color="auto" w:fill="C5E0B3" w:themeFill="accent6" w:themeFillTint="66"/>
            <w:vAlign w:val="center"/>
          </w:tcPr>
          <w:p w14:paraId="606C9C60" w14:textId="45811BB7" w:rsidR="00410F35" w:rsidRDefault="00410F35" w:rsidP="00BA21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Spotkanie z mieszkańcami</w:t>
            </w:r>
          </w:p>
        </w:tc>
        <w:tc>
          <w:tcPr>
            <w:tcW w:w="643" w:type="dxa"/>
            <w:tcBorders>
              <w:top w:val="nil"/>
              <w:right w:val="nil"/>
            </w:tcBorders>
            <w:shd w:val="clear" w:color="auto" w:fill="C5E0B3" w:themeFill="accent6" w:themeFillTint="66"/>
            <w:vAlign w:val="center"/>
          </w:tcPr>
          <w:p w14:paraId="4B9C8385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C5E0B3" w:themeFill="accent6" w:themeFillTint="66"/>
            <w:vAlign w:val="center"/>
          </w:tcPr>
          <w:p w14:paraId="4E6E7243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C5E0B3" w:themeFill="accent6" w:themeFillTint="66"/>
            <w:vAlign w:val="center"/>
          </w:tcPr>
          <w:p w14:paraId="7E225239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C5E0B3" w:themeFill="accent6" w:themeFillTint="66"/>
            <w:vAlign w:val="center"/>
          </w:tcPr>
          <w:p w14:paraId="05B94567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C5E0B3" w:themeFill="accent6" w:themeFillTint="66"/>
            <w:vAlign w:val="center"/>
          </w:tcPr>
          <w:p w14:paraId="3C4487A9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  <w:p w14:paraId="2FA83B17" w14:textId="77777777" w:rsidR="00410F35" w:rsidRPr="00DE3A5D" w:rsidRDefault="00410F35" w:rsidP="00DE3A5D"/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C5E0B3" w:themeFill="accent6" w:themeFillTint="66"/>
            <w:vAlign w:val="center"/>
          </w:tcPr>
          <w:p w14:paraId="63EF9D72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746" w:type="dxa"/>
            <w:tcBorders>
              <w:top w:val="nil"/>
              <w:left w:val="nil"/>
            </w:tcBorders>
            <w:shd w:val="clear" w:color="auto" w:fill="C5E0B3" w:themeFill="accent6" w:themeFillTint="66"/>
            <w:vAlign w:val="center"/>
          </w:tcPr>
          <w:p w14:paraId="48E4B857" w14:textId="0A892D53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178" w:type="dxa"/>
            <w:vMerge/>
            <w:shd w:val="clear" w:color="auto" w:fill="FFC000"/>
          </w:tcPr>
          <w:p w14:paraId="59748DAB" w14:textId="7BB73C6B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213" w:type="dxa"/>
            <w:vMerge/>
            <w:shd w:val="clear" w:color="auto" w:fill="DEEAF6" w:themeFill="accent5" w:themeFillTint="33"/>
          </w:tcPr>
          <w:p w14:paraId="3D293E1A" w14:textId="2E7FB459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  <w:shd w:val="clear" w:color="auto" w:fill="E7E6E6" w:themeFill="background2"/>
          </w:tcPr>
          <w:p w14:paraId="29FAB898" w14:textId="48C48DD4" w:rsidR="00410F35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Kontrola I iteracji</w:t>
            </w:r>
          </w:p>
        </w:tc>
        <w:tc>
          <w:tcPr>
            <w:tcW w:w="1817" w:type="dxa"/>
            <w:shd w:val="clear" w:color="auto" w:fill="70AD47" w:themeFill="accent6"/>
          </w:tcPr>
          <w:p w14:paraId="6CE53140" w14:textId="77600727" w:rsidR="00410F35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Poprawa</w:t>
            </w:r>
          </w:p>
        </w:tc>
        <w:tc>
          <w:tcPr>
            <w:tcW w:w="1756" w:type="dxa"/>
            <w:shd w:val="clear" w:color="auto" w:fill="8EAADB" w:themeFill="accent1" w:themeFillTint="99"/>
          </w:tcPr>
          <w:p w14:paraId="18C26F0B" w14:textId="609D21D6" w:rsidR="00410F35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Kontrola II iteracji</w:t>
            </w:r>
          </w:p>
        </w:tc>
        <w:tc>
          <w:tcPr>
            <w:tcW w:w="1856" w:type="dxa"/>
            <w:shd w:val="clear" w:color="auto" w:fill="EE0000"/>
          </w:tcPr>
          <w:p w14:paraId="14A04618" w14:textId="5B4FA038" w:rsidR="00410F35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Odbiór I etapu</w:t>
            </w:r>
          </w:p>
        </w:tc>
      </w:tr>
      <w:tr w:rsidR="00410F35" w14:paraId="6487E6A9" w14:textId="63ADCB34" w:rsidTr="006B2746">
        <w:trPr>
          <w:trHeight w:val="442"/>
        </w:trPr>
        <w:tc>
          <w:tcPr>
            <w:tcW w:w="1151" w:type="dxa"/>
            <w:vMerge/>
            <w:tcBorders>
              <w:left w:val="nil"/>
            </w:tcBorders>
          </w:tcPr>
          <w:p w14:paraId="59F4CD98" w14:textId="677EE092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59" w:type="dxa"/>
            <w:shd w:val="clear" w:color="auto" w:fill="C5E0B3" w:themeFill="accent6" w:themeFillTint="66"/>
            <w:vAlign w:val="center"/>
          </w:tcPr>
          <w:p w14:paraId="5FA70E56" w14:textId="55C136C8" w:rsidR="00410F35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dni</w:t>
            </w:r>
          </w:p>
        </w:tc>
        <w:tc>
          <w:tcPr>
            <w:tcW w:w="420" w:type="dxa"/>
            <w:tcBorders>
              <w:bottom w:val="nil"/>
            </w:tcBorders>
            <w:shd w:val="clear" w:color="auto" w:fill="C5E0B3" w:themeFill="accent6" w:themeFillTint="66"/>
            <w:vAlign w:val="center"/>
          </w:tcPr>
          <w:p w14:paraId="18CCE21D" w14:textId="6FBDCE7A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7249" w:type="dxa"/>
            <w:gridSpan w:val="7"/>
            <w:vMerge w:val="restart"/>
            <w:shd w:val="clear" w:color="auto" w:fill="C5E0B3" w:themeFill="accent6" w:themeFillTint="66"/>
            <w:vAlign w:val="center"/>
          </w:tcPr>
          <w:p w14:paraId="66305D34" w14:textId="52D6E2F0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178" w:type="dxa"/>
            <w:vMerge w:val="restart"/>
            <w:shd w:val="clear" w:color="auto" w:fill="FFC000"/>
            <w:vAlign w:val="center"/>
          </w:tcPr>
          <w:p w14:paraId="2A3333BD" w14:textId="28F0F185" w:rsidR="00410F35" w:rsidRDefault="00410F35" w:rsidP="00410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dzień roboczy</w:t>
            </w:r>
          </w:p>
        </w:tc>
        <w:tc>
          <w:tcPr>
            <w:tcW w:w="2213" w:type="dxa"/>
            <w:vMerge w:val="restart"/>
            <w:shd w:val="clear" w:color="auto" w:fill="DEEAF6" w:themeFill="accent5" w:themeFillTint="33"/>
            <w:vAlign w:val="center"/>
          </w:tcPr>
          <w:p w14:paraId="27FC4431" w14:textId="19B474B6" w:rsidR="00410F35" w:rsidRDefault="00410F35" w:rsidP="00410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dni robocze</w:t>
            </w:r>
          </w:p>
        </w:tc>
        <w:tc>
          <w:tcPr>
            <w:tcW w:w="1867" w:type="dxa"/>
            <w:vMerge w:val="restart"/>
            <w:shd w:val="clear" w:color="auto" w:fill="E7E6E6" w:themeFill="background2"/>
            <w:vAlign w:val="center"/>
          </w:tcPr>
          <w:p w14:paraId="18B2E4F6" w14:textId="319EA78B" w:rsidR="00410F35" w:rsidRDefault="00410F35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5 dni roboczych</w:t>
            </w:r>
          </w:p>
        </w:tc>
        <w:tc>
          <w:tcPr>
            <w:tcW w:w="1817" w:type="dxa"/>
            <w:vMerge w:val="restart"/>
            <w:shd w:val="clear" w:color="auto" w:fill="70AD47" w:themeFill="accent6"/>
            <w:vAlign w:val="center"/>
          </w:tcPr>
          <w:p w14:paraId="10B269C1" w14:textId="27EC45D4" w:rsidR="00410F35" w:rsidRDefault="00410F35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10 dni roboczych</w:t>
            </w:r>
          </w:p>
        </w:tc>
        <w:tc>
          <w:tcPr>
            <w:tcW w:w="1756" w:type="dxa"/>
            <w:vMerge w:val="restart"/>
            <w:shd w:val="clear" w:color="auto" w:fill="8EAADB" w:themeFill="accent1" w:themeFillTint="99"/>
            <w:vAlign w:val="center"/>
          </w:tcPr>
          <w:p w14:paraId="61ED442C" w14:textId="435BA55C" w:rsidR="00410F35" w:rsidRDefault="00410F35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5 dni roboczych</w:t>
            </w:r>
          </w:p>
        </w:tc>
        <w:tc>
          <w:tcPr>
            <w:tcW w:w="1856" w:type="dxa"/>
            <w:vMerge w:val="restart"/>
            <w:shd w:val="clear" w:color="auto" w:fill="EE0000"/>
            <w:vAlign w:val="center"/>
          </w:tcPr>
          <w:p w14:paraId="1D59647B" w14:textId="54EB89B4" w:rsidR="00410F35" w:rsidRDefault="00410F35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dzień roboczy</w:t>
            </w:r>
          </w:p>
        </w:tc>
      </w:tr>
      <w:tr w:rsidR="00410F35" w14:paraId="2BEA8285" w14:textId="09708D51" w:rsidTr="006B2746">
        <w:trPr>
          <w:trHeight w:val="441"/>
        </w:trPr>
        <w:tc>
          <w:tcPr>
            <w:tcW w:w="1151" w:type="dxa"/>
            <w:vMerge/>
            <w:tcBorders>
              <w:left w:val="nil"/>
            </w:tcBorders>
          </w:tcPr>
          <w:p w14:paraId="78057D52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279" w:type="dxa"/>
            <w:gridSpan w:val="2"/>
            <w:tcBorders>
              <w:top w:val="nil"/>
            </w:tcBorders>
            <w:shd w:val="clear" w:color="auto" w:fill="C5E0B3" w:themeFill="accent6" w:themeFillTint="66"/>
            <w:vAlign w:val="center"/>
          </w:tcPr>
          <w:p w14:paraId="05A59CBE" w14:textId="26DBA653" w:rsidR="00410F35" w:rsidRDefault="00410F35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dni</w:t>
            </w:r>
          </w:p>
        </w:tc>
        <w:tc>
          <w:tcPr>
            <w:tcW w:w="7249" w:type="dxa"/>
            <w:gridSpan w:val="7"/>
            <w:vMerge/>
            <w:tcBorders>
              <w:bottom w:val="nil"/>
            </w:tcBorders>
            <w:shd w:val="clear" w:color="auto" w:fill="C5E0B3" w:themeFill="accent6" w:themeFillTint="66"/>
            <w:vAlign w:val="center"/>
          </w:tcPr>
          <w:p w14:paraId="3D7AD281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178" w:type="dxa"/>
            <w:vMerge/>
            <w:shd w:val="clear" w:color="auto" w:fill="FFC000"/>
          </w:tcPr>
          <w:p w14:paraId="0F12C2B9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213" w:type="dxa"/>
            <w:vMerge/>
            <w:shd w:val="clear" w:color="auto" w:fill="DEEAF6" w:themeFill="accent5" w:themeFillTint="33"/>
          </w:tcPr>
          <w:p w14:paraId="4D54B54A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  <w:vMerge/>
            <w:shd w:val="clear" w:color="auto" w:fill="E7E6E6" w:themeFill="background2"/>
          </w:tcPr>
          <w:p w14:paraId="6A7722B7" w14:textId="77D1405A" w:rsidR="00410F35" w:rsidRDefault="00410F35" w:rsidP="00410F35">
            <w:pPr>
              <w:rPr>
                <w:b/>
                <w:bCs/>
              </w:rPr>
            </w:pPr>
          </w:p>
        </w:tc>
        <w:tc>
          <w:tcPr>
            <w:tcW w:w="1817" w:type="dxa"/>
            <w:vMerge/>
            <w:shd w:val="clear" w:color="auto" w:fill="70AD47" w:themeFill="accent6"/>
          </w:tcPr>
          <w:p w14:paraId="54E81ED3" w14:textId="72970D75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  <w:vMerge/>
            <w:shd w:val="clear" w:color="auto" w:fill="8EAADB" w:themeFill="accent1" w:themeFillTint="99"/>
          </w:tcPr>
          <w:p w14:paraId="23AB25D6" w14:textId="19433BD9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vMerge/>
            <w:shd w:val="clear" w:color="auto" w:fill="EE0000"/>
          </w:tcPr>
          <w:p w14:paraId="3DEA0C9B" w14:textId="665D484A" w:rsidR="00410F35" w:rsidRDefault="00410F35" w:rsidP="00D54633">
            <w:pPr>
              <w:jc w:val="center"/>
              <w:rPr>
                <w:b/>
                <w:bCs/>
              </w:rPr>
            </w:pPr>
          </w:p>
        </w:tc>
      </w:tr>
      <w:tr w:rsidR="00410F35" w14:paraId="63ED665C" w14:textId="56F26847" w:rsidTr="006B2746">
        <w:trPr>
          <w:trHeight w:val="337"/>
        </w:trPr>
        <w:tc>
          <w:tcPr>
            <w:tcW w:w="1151" w:type="dxa"/>
            <w:vMerge/>
            <w:tcBorders>
              <w:left w:val="nil"/>
            </w:tcBorders>
          </w:tcPr>
          <w:p w14:paraId="2B3E04E4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9528" w:type="dxa"/>
            <w:gridSpan w:val="9"/>
            <w:tcBorders>
              <w:top w:val="nil"/>
              <w:bottom w:val="nil"/>
            </w:tcBorders>
            <w:shd w:val="clear" w:color="auto" w:fill="C5E0B3" w:themeFill="accent6" w:themeFillTint="66"/>
            <w:vAlign w:val="center"/>
          </w:tcPr>
          <w:p w14:paraId="054E66C3" w14:textId="6FB00030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178" w:type="dxa"/>
            <w:vMerge/>
            <w:shd w:val="clear" w:color="auto" w:fill="FFC000"/>
          </w:tcPr>
          <w:p w14:paraId="651201E9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213" w:type="dxa"/>
            <w:vMerge/>
            <w:shd w:val="clear" w:color="auto" w:fill="DEEAF6" w:themeFill="accent5" w:themeFillTint="33"/>
          </w:tcPr>
          <w:p w14:paraId="4B4AA724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  <w:vMerge/>
            <w:shd w:val="clear" w:color="auto" w:fill="E7E6E6" w:themeFill="background2"/>
          </w:tcPr>
          <w:p w14:paraId="6165660C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17" w:type="dxa"/>
            <w:vMerge/>
            <w:shd w:val="clear" w:color="auto" w:fill="70AD47" w:themeFill="accent6"/>
          </w:tcPr>
          <w:p w14:paraId="7E8B38CC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  <w:vMerge/>
            <w:shd w:val="clear" w:color="auto" w:fill="8EAADB" w:themeFill="accent1" w:themeFillTint="99"/>
          </w:tcPr>
          <w:p w14:paraId="1994EDFF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vMerge/>
            <w:shd w:val="clear" w:color="auto" w:fill="EE0000"/>
          </w:tcPr>
          <w:p w14:paraId="2C97610F" w14:textId="77D74C3E" w:rsidR="00410F35" w:rsidRDefault="00410F35" w:rsidP="00D54633">
            <w:pPr>
              <w:jc w:val="center"/>
              <w:rPr>
                <w:b/>
                <w:bCs/>
              </w:rPr>
            </w:pPr>
          </w:p>
        </w:tc>
      </w:tr>
      <w:tr w:rsidR="00410F35" w14:paraId="13D6D3C2" w14:textId="46733A31" w:rsidTr="0063569E">
        <w:trPr>
          <w:trHeight w:val="337"/>
        </w:trPr>
        <w:tc>
          <w:tcPr>
            <w:tcW w:w="1151" w:type="dxa"/>
            <w:tcBorders>
              <w:left w:val="nil"/>
            </w:tcBorders>
          </w:tcPr>
          <w:p w14:paraId="223626CB" w14:textId="77777777" w:rsidR="00410F35" w:rsidRDefault="00410F35" w:rsidP="00BA21AC">
            <w:pPr>
              <w:rPr>
                <w:b/>
                <w:bCs/>
              </w:rPr>
            </w:pPr>
          </w:p>
        </w:tc>
        <w:tc>
          <w:tcPr>
            <w:tcW w:w="9528" w:type="dxa"/>
            <w:gridSpan w:val="9"/>
            <w:tcBorders>
              <w:top w:val="nil"/>
              <w:bottom w:val="nil"/>
            </w:tcBorders>
            <w:shd w:val="clear" w:color="auto" w:fill="C5E0B3" w:themeFill="accent6" w:themeFillTint="66"/>
            <w:vAlign w:val="center"/>
          </w:tcPr>
          <w:p w14:paraId="127B00B5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178" w:type="dxa"/>
            <w:vMerge/>
            <w:shd w:val="clear" w:color="auto" w:fill="FFC000"/>
          </w:tcPr>
          <w:p w14:paraId="7882776E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2213" w:type="dxa"/>
            <w:vMerge/>
            <w:shd w:val="clear" w:color="auto" w:fill="DEEAF6" w:themeFill="accent5" w:themeFillTint="33"/>
          </w:tcPr>
          <w:p w14:paraId="77FE4449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  <w:vMerge/>
            <w:shd w:val="clear" w:color="auto" w:fill="E7E6E6" w:themeFill="background2"/>
          </w:tcPr>
          <w:p w14:paraId="0E8DB0D1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17" w:type="dxa"/>
            <w:vMerge/>
            <w:shd w:val="clear" w:color="auto" w:fill="70AD47" w:themeFill="accent6"/>
          </w:tcPr>
          <w:p w14:paraId="5A181539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  <w:vMerge/>
            <w:shd w:val="clear" w:color="auto" w:fill="8EAADB" w:themeFill="accent1" w:themeFillTint="99"/>
          </w:tcPr>
          <w:p w14:paraId="6989264E" w14:textId="77777777" w:rsidR="00410F35" w:rsidRDefault="00410F35" w:rsidP="00D54633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vMerge/>
            <w:shd w:val="clear" w:color="auto" w:fill="EE0000"/>
          </w:tcPr>
          <w:p w14:paraId="4D8C370D" w14:textId="017B12B4" w:rsidR="00410F35" w:rsidRDefault="00410F35" w:rsidP="00D54633">
            <w:pPr>
              <w:jc w:val="center"/>
              <w:rPr>
                <w:b/>
                <w:bCs/>
              </w:rPr>
            </w:pPr>
          </w:p>
        </w:tc>
      </w:tr>
      <w:tr w:rsidR="0063569E" w14:paraId="57A39F02" w14:textId="77777777" w:rsidTr="0063569E">
        <w:trPr>
          <w:trHeight w:val="774"/>
        </w:trPr>
        <w:tc>
          <w:tcPr>
            <w:tcW w:w="1151" w:type="dxa"/>
            <w:tcBorders>
              <w:left w:val="nil"/>
              <w:bottom w:val="nil"/>
            </w:tcBorders>
          </w:tcPr>
          <w:p w14:paraId="1A5EA773" w14:textId="77777777" w:rsidR="0063569E" w:rsidRDefault="0063569E" w:rsidP="00BA21AC">
            <w:pPr>
              <w:rPr>
                <w:b/>
                <w:bCs/>
              </w:rPr>
            </w:pPr>
          </w:p>
        </w:tc>
        <w:tc>
          <w:tcPr>
            <w:tcW w:w="21215" w:type="dxa"/>
            <w:gridSpan w:val="15"/>
            <w:tcBorders>
              <w:top w:val="nil"/>
            </w:tcBorders>
            <w:shd w:val="clear" w:color="auto" w:fill="C5E0B3" w:themeFill="accent6" w:themeFillTint="66"/>
            <w:vAlign w:val="center"/>
          </w:tcPr>
          <w:p w14:paraId="6B23CE06" w14:textId="4E043277" w:rsidR="0063569E" w:rsidRDefault="0063569E" w:rsidP="00D54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miesiące</w:t>
            </w:r>
          </w:p>
        </w:tc>
      </w:tr>
    </w:tbl>
    <w:p w14:paraId="45AE6AE2" w14:textId="77777777" w:rsidR="009B34DA" w:rsidRDefault="009B34DA"/>
    <w:p w14:paraId="79645148" w14:textId="77777777" w:rsidR="009B34DA" w:rsidRDefault="009B34DA"/>
    <w:p w14:paraId="01AD9EA5" w14:textId="2C0A819D" w:rsidR="00217B59" w:rsidRPr="006B2746" w:rsidRDefault="006B2746" w:rsidP="006B2746">
      <w:pPr>
        <w:ind w:left="9356"/>
        <w:rPr>
          <w:b/>
          <w:bCs/>
          <w:sz w:val="32"/>
          <w:szCs w:val="32"/>
        </w:rPr>
      </w:pPr>
      <w:r w:rsidRPr="006B2746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7A03E" wp14:editId="7153874D">
                <wp:simplePos x="0" y="0"/>
                <wp:positionH relativeFrom="column">
                  <wp:posOffset>7293610</wp:posOffset>
                </wp:positionH>
                <wp:positionV relativeFrom="paragraph">
                  <wp:posOffset>22860</wp:posOffset>
                </wp:positionV>
                <wp:extent cx="1255594" cy="736979"/>
                <wp:effectExtent l="19050" t="0" r="20955" b="44450"/>
                <wp:wrapNone/>
                <wp:docPr id="630416707" name="Strzałka: zakrzywiona w lew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594" cy="736979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33BA02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Strzałka: zakrzywiona w lewo 1" o:spid="_x0000_s1026" type="#_x0000_t103" style="position:absolute;margin-left:574.3pt;margin-top:1.8pt;width:98.85pt;height:58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" adj="10800,18900,3170" fillcolor="#70ad47 [3209]" strokecolor="#10190a [489]" strokeweight="1pt"/>
            </w:pict>
          </mc:Fallback>
        </mc:AlternateContent>
      </w:r>
      <w:r w:rsidRPr="006B2746">
        <w:rPr>
          <w:b/>
          <w:bCs/>
          <w:sz w:val="32"/>
          <w:szCs w:val="32"/>
        </w:rPr>
        <w:t>Start etap II</w:t>
      </w:r>
    </w:p>
    <w:p w14:paraId="1CE13F15" w14:textId="77777777" w:rsidR="00217B59" w:rsidRDefault="00217B59" w:rsidP="006B2746">
      <w:pPr>
        <w:jc w:val="center"/>
      </w:pPr>
    </w:p>
    <w:p w14:paraId="1832CC46" w14:textId="77777777" w:rsidR="00217B59" w:rsidRDefault="00217B59"/>
    <w:p w14:paraId="031CA52D" w14:textId="4811E4AC" w:rsidR="00BA21AC" w:rsidRDefault="00BA21AC" w:rsidP="0063569E">
      <w:pPr>
        <w:ind w:left="9356"/>
        <w:rPr>
          <w:b/>
          <w:bCs/>
          <w:sz w:val="32"/>
          <w:szCs w:val="32"/>
        </w:rPr>
      </w:pPr>
      <w:r>
        <w:br w:type="column"/>
      </w:r>
      <w:r w:rsidR="0063569E" w:rsidRPr="006B2746">
        <w:rPr>
          <w:b/>
          <w:bCs/>
          <w:sz w:val="32"/>
          <w:szCs w:val="32"/>
        </w:rPr>
        <w:lastRenderedPageBreak/>
        <w:t>Start etap II</w:t>
      </w:r>
    </w:p>
    <w:p w14:paraId="412F55D8" w14:textId="77777777" w:rsidR="0063569E" w:rsidRDefault="0063569E" w:rsidP="0063569E">
      <w:pPr>
        <w:ind w:left="9356"/>
      </w:pPr>
    </w:p>
    <w:tbl>
      <w:tblPr>
        <w:tblStyle w:val="Tabela-Siatka"/>
        <w:tblpPr w:leftFromText="141" w:rightFromText="141" w:vertAnchor="text" w:horzAnchor="margin" w:tblpY="102"/>
        <w:tblW w:w="0" w:type="auto"/>
        <w:tblLook w:val="04A0" w:firstRow="1" w:lastRow="0" w:firstColumn="1" w:lastColumn="0" w:noHBand="0" w:noVBand="1"/>
      </w:tblPr>
      <w:tblGrid>
        <w:gridCol w:w="2830"/>
        <w:gridCol w:w="1548"/>
        <w:gridCol w:w="1252"/>
        <w:gridCol w:w="3458"/>
        <w:gridCol w:w="3140"/>
        <w:gridCol w:w="3377"/>
        <w:gridCol w:w="3377"/>
        <w:gridCol w:w="1913"/>
      </w:tblGrid>
      <w:tr w:rsidR="006B2746" w14:paraId="7C273EA3" w14:textId="77777777" w:rsidTr="00A27D4B">
        <w:trPr>
          <w:trHeight w:val="4980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CD8E2E9" w14:textId="7053DCE5" w:rsidR="006B2746" w:rsidRPr="00AB056D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 etap prac geodezyjnych</w:t>
            </w:r>
          </w:p>
        </w:tc>
        <w:tc>
          <w:tcPr>
            <w:tcW w:w="1548" w:type="dxa"/>
            <w:shd w:val="clear" w:color="auto" w:fill="D9E2F3" w:themeFill="accent1" w:themeFillTint="33"/>
            <w:vAlign w:val="center"/>
          </w:tcPr>
          <w:p w14:paraId="73821F6A" w14:textId="335206BA" w:rsidR="006B2746" w:rsidRDefault="006B2746" w:rsidP="006B2746">
            <w:pPr>
              <w:jc w:val="center"/>
              <w:rPr>
                <w:b/>
                <w:bCs/>
              </w:rPr>
            </w:pPr>
            <w:r w:rsidRPr="00AB056D">
              <w:rPr>
                <w:b/>
                <w:bCs/>
              </w:rPr>
              <w:t>Uzyskanie pozytywnego protokołu weryfikacji Inspektora Nadzoru</w:t>
            </w:r>
          </w:p>
        </w:tc>
        <w:tc>
          <w:tcPr>
            <w:tcW w:w="1252" w:type="dxa"/>
            <w:shd w:val="clear" w:color="auto" w:fill="F7CAAC" w:themeFill="accent2" w:themeFillTint="66"/>
            <w:vAlign w:val="center"/>
          </w:tcPr>
          <w:p w14:paraId="61FC275B" w14:textId="77777777" w:rsidR="006B2746" w:rsidRPr="00B4027B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Zgłoszenie gotowości do odbioru</w:t>
            </w:r>
          </w:p>
        </w:tc>
        <w:tc>
          <w:tcPr>
            <w:tcW w:w="3458" w:type="dxa"/>
            <w:shd w:val="clear" w:color="auto" w:fill="FFF2CC" w:themeFill="accent4" w:themeFillTint="33"/>
            <w:vAlign w:val="center"/>
          </w:tcPr>
          <w:p w14:paraId="217EC605" w14:textId="77777777" w:rsidR="006B2746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Blokada wprowadzania zmian w bazie danych przez pracowników </w:t>
            </w:r>
            <w:proofErr w:type="spellStart"/>
            <w:r>
              <w:rPr>
                <w:b/>
                <w:bCs/>
              </w:rPr>
              <w:t>PODGiK</w:t>
            </w:r>
            <w:proofErr w:type="spellEnd"/>
            <w:r>
              <w:rPr>
                <w:b/>
                <w:bCs/>
              </w:rPr>
              <w:t xml:space="preserve"> -&gt;</w:t>
            </w:r>
          </w:p>
          <w:p w14:paraId="177F803E" w14:textId="77777777" w:rsidR="006B2746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Ostateczne pobranie aktualnych baz danych przez Wykonawcę -&gt;</w:t>
            </w:r>
          </w:p>
          <w:p w14:paraId="11677682" w14:textId="77777777" w:rsidR="006B2746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Zaktualizowanie bazy roboczej -&gt;</w:t>
            </w:r>
          </w:p>
          <w:p w14:paraId="493A249B" w14:textId="77777777" w:rsidR="006B2746" w:rsidRPr="00B4027B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Przekazanie operatu technicznego, projektu operatu opisowo-kartograficznego, pozytywnych raportów kontroli i plików do aktualizacji powiatowej bazy danych -&gt; Import plików do aktualizacji powiatowej bazy danych w trybie Zmiany wykonany zdalnie przez Wykonawcę</w:t>
            </w:r>
          </w:p>
        </w:tc>
        <w:tc>
          <w:tcPr>
            <w:tcW w:w="3140" w:type="dxa"/>
            <w:shd w:val="clear" w:color="auto" w:fill="FFFF00"/>
            <w:vAlign w:val="center"/>
          </w:tcPr>
          <w:p w14:paraId="569B1DCE" w14:textId="30C8042C" w:rsidR="006B2746" w:rsidRPr="00B4027B" w:rsidRDefault="00ED4500" w:rsidP="006B2746">
            <w:pPr>
              <w:jc w:val="center"/>
              <w:rPr>
                <w:b/>
                <w:bCs/>
              </w:rPr>
            </w:pPr>
            <w:r w:rsidRPr="00ED4500">
              <w:rPr>
                <w:b/>
                <w:bCs/>
              </w:rPr>
              <w:t>Informacja Starosty o terminie i miejscu wyłożenia projektu operatu opisowo-kartograficznego</w:t>
            </w:r>
          </w:p>
        </w:tc>
        <w:tc>
          <w:tcPr>
            <w:tcW w:w="3377" w:type="dxa"/>
            <w:shd w:val="clear" w:color="auto" w:fill="B4C6E7" w:themeFill="accent1" w:themeFillTint="66"/>
            <w:vAlign w:val="center"/>
          </w:tcPr>
          <w:p w14:paraId="44409FB9" w14:textId="77777777" w:rsidR="00ED4500" w:rsidRPr="00ED4500" w:rsidRDefault="00ED4500" w:rsidP="00ED4500">
            <w:pPr>
              <w:jc w:val="center"/>
              <w:rPr>
                <w:b/>
                <w:bCs/>
              </w:rPr>
            </w:pPr>
            <w:r w:rsidRPr="00ED4500">
              <w:rPr>
                <w:b/>
                <w:bCs/>
              </w:rPr>
              <w:t>Wyłożenie projektu operatu opisowo-kartograficznego;</w:t>
            </w:r>
          </w:p>
          <w:p w14:paraId="17D35D54" w14:textId="7E3C42B6" w:rsidR="006B2746" w:rsidRPr="00B4027B" w:rsidRDefault="00ED4500" w:rsidP="00ED4500">
            <w:pPr>
              <w:jc w:val="center"/>
              <w:rPr>
                <w:b/>
                <w:bCs/>
              </w:rPr>
            </w:pPr>
            <w:r w:rsidRPr="00ED4500">
              <w:rPr>
                <w:b/>
                <w:bCs/>
              </w:rPr>
              <w:t>Zgłaszanie uwag do projektu</w:t>
            </w:r>
          </w:p>
        </w:tc>
        <w:tc>
          <w:tcPr>
            <w:tcW w:w="3377" w:type="dxa"/>
            <w:shd w:val="clear" w:color="auto" w:fill="A8D08D" w:themeFill="accent6" w:themeFillTint="99"/>
            <w:vAlign w:val="center"/>
          </w:tcPr>
          <w:p w14:paraId="22B00BCD" w14:textId="30B7B413" w:rsidR="006B2746" w:rsidRDefault="00ED4500" w:rsidP="006B2746">
            <w:pPr>
              <w:jc w:val="center"/>
              <w:rPr>
                <w:b/>
                <w:bCs/>
              </w:rPr>
            </w:pPr>
            <w:r w:rsidRPr="00ED4500">
              <w:rPr>
                <w:b/>
                <w:bCs/>
              </w:rPr>
              <w:t>Rozstrzygnięcie o przyjęciu lub odrzuceniu uwag zgłoszonych do projektu</w:t>
            </w:r>
          </w:p>
        </w:tc>
        <w:tc>
          <w:tcPr>
            <w:tcW w:w="1913" w:type="dxa"/>
            <w:shd w:val="clear" w:color="auto" w:fill="DBDBDB" w:themeFill="accent3" w:themeFillTint="66"/>
            <w:vAlign w:val="center"/>
          </w:tcPr>
          <w:p w14:paraId="56C1785C" w14:textId="77777777" w:rsidR="006B2746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Odbiór Przedmiotu Zamówienia</w:t>
            </w:r>
          </w:p>
          <w:p w14:paraId="573346CC" w14:textId="77777777" w:rsidR="006B2746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Zapisanie Zmiany</w:t>
            </w:r>
          </w:p>
          <w:p w14:paraId="652FF718" w14:textId="77777777" w:rsidR="006B2746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Przyjęcie operatu technicznego do Zasobu</w:t>
            </w:r>
          </w:p>
        </w:tc>
      </w:tr>
      <w:tr w:rsidR="006B2746" w14:paraId="33DD103C" w14:textId="77777777" w:rsidTr="00A27D4B">
        <w:trPr>
          <w:trHeight w:val="1519"/>
        </w:trPr>
        <w:tc>
          <w:tcPr>
            <w:tcW w:w="2830" w:type="dxa"/>
            <w:tcBorders>
              <w:bottom w:val="nil"/>
            </w:tcBorders>
            <w:shd w:val="clear" w:color="auto" w:fill="FBE4D5" w:themeFill="accent2" w:themeFillTint="33"/>
          </w:tcPr>
          <w:p w14:paraId="0AFED411" w14:textId="23AC0C8B" w:rsidR="006B2746" w:rsidRDefault="006B2746" w:rsidP="006B2746">
            <w:pPr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shd w:val="clear" w:color="auto" w:fill="D9E2F3" w:themeFill="accent1" w:themeFillTint="33"/>
            <w:vAlign w:val="center"/>
          </w:tcPr>
          <w:p w14:paraId="0D98B17C" w14:textId="4CE1BC3A" w:rsidR="006B2746" w:rsidRDefault="006B2746" w:rsidP="006B2746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shd w:val="clear" w:color="auto" w:fill="F7CAAC" w:themeFill="accent2" w:themeFillTint="66"/>
            <w:vAlign w:val="center"/>
          </w:tcPr>
          <w:p w14:paraId="35DD9C44" w14:textId="77777777" w:rsidR="006B2746" w:rsidRPr="00B4027B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dzień roboczy</w:t>
            </w:r>
          </w:p>
        </w:tc>
        <w:tc>
          <w:tcPr>
            <w:tcW w:w="3458" w:type="dxa"/>
            <w:shd w:val="clear" w:color="auto" w:fill="FFF2CC" w:themeFill="accent4" w:themeFillTint="33"/>
            <w:vAlign w:val="center"/>
          </w:tcPr>
          <w:p w14:paraId="11C0BBB7" w14:textId="77777777" w:rsidR="006B2746" w:rsidRPr="00B4027B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dni robocze</w:t>
            </w:r>
          </w:p>
        </w:tc>
        <w:tc>
          <w:tcPr>
            <w:tcW w:w="3140" w:type="dxa"/>
            <w:shd w:val="clear" w:color="auto" w:fill="FFFF00"/>
            <w:vAlign w:val="center"/>
          </w:tcPr>
          <w:p w14:paraId="29EE1B3F" w14:textId="77777777" w:rsidR="006B2746" w:rsidRPr="00B4027B" w:rsidRDefault="006B2746" w:rsidP="006B2746">
            <w:pPr>
              <w:jc w:val="center"/>
              <w:rPr>
                <w:b/>
                <w:bCs/>
              </w:rPr>
            </w:pPr>
            <w:r w:rsidRPr="00B4027B">
              <w:rPr>
                <w:b/>
                <w:bCs/>
              </w:rPr>
              <w:t>14 dni</w:t>
            </w:r>
          </w:p>
        </w:tc>
        <w:tc>
          <w:tcPr>
            <w:tcW w:w="3377" w:type="dxa"/>
            <w:shd w:val="clear" w:color="auto" w:fill="B4C6E7" w:themeFill="accent1" w:themeFillTint="66"/>
            <w:vAlign w:val="center"/>
          </w:tcPr>
          <w:p w14:paraId="2E980978" w14:textId="77777777" w:rsidR="006B2746" w:rsidRPr="00B4027B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dni roboczych</w:t>
            </w:r>
          </w:p>
        </w:tc>
        <w:tc>
          <w:tcPr>
            <w:tcW w:w="3377" w:type="dxa"/>
            <w:shd w:val="clear" w:color="auto" w:fill="A8D08D" w:themeFill="accent6" w:themeFillTint="99"/>
            <w:vAlign w:val="center"/>
          </w:tcPr>
          <w:p w14:paraId="19B0024F" w14:textId="77777777" w:rsidR="006B2746" w:rsidRPr="00B4027B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dni roboczych</w:t>
            </w:r>
          </w:p>
        </w:tc>
        <w:tc>
          <w:tcPr>
            <w:tcW w:w="1913" w:type="dxa"/>
            <w:shd w:val="clear" w:color="auto" w:fill="DBDBDB" w:themeFill="accent3" w:themeFillTint="66"/>
            <w:vAlign w:val="center"/>
          </w:tcPr>
          <w:p w14:paraId="10554FA4" w14:textId="77777777" w:rsidR="006B2746" w:rsidRDefault="006B2746" w:rsidP="006B27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dzień roboczy</w:t>
            </w:r>
          </w:p>
        </w:tc>
      </w:tr>
      <w:tr w:rsidR="00A27D4B" w14:paraId="74119B80" w14:textId="77777777" w:rsidTr="00A27D4B">
        <w:trPr>
          <w:trHeight w:val="1519"/>
        </w:trPr>
        <w:tc>
          <w:tcPr>
            <w:tcW w:w="20895" w:type="dxa"/>
            <w:gridSpan w:val="8"/>
            <w:tcBorders>
              <w:top w:val="nil"/>
            </w:tcBorders>
            <w:shd w:val="clear" w:color="auto" w:fill="FBE4D5" w:themeFill="accent2" w:themeFillTint="33"/>
            <w:vAlign w:val="center"/>
          </w:tcPr>
          <w:p w14:paraId="7F9E3985" w14:textId="45324F98" w:rsidR="00A27D4B" w:rsidRDefault="00A27D4B" w:rsidP="00A27D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miesięcy od daty podpisania umowy</w:t>
            </w:r>
          </w:p>
        </w:tc>
      </w:tr>
    </w:tbl>
    <w:p w14:paraId="19F4DE0A" w14:textId="4764DA6F" w:rsidR="00217B59" w:rsidRDefault="00217B59"/>
    <w:sectPr w:rsidR="00217B59" w:rsidSect="00217B59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02E3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59353291">
    <w:abstractNumId w:val="0"/>
  </w:num>
  <w:num w:numId="2" w16cid:durableId="109975798">
    <w:abstractNumId w:val="0"/>
  </w:num>
  <w:num w:numId="3" w16cid:durableId="578951281">
    <w:abstractNumId w:val="0"/>
  </w:num>
  <w:num w:numId="4" w16cid:durableId="1900897675">
    <w:abstractNumId w:val="0"/>
  </w:num>
  <w:num w:numId="5" w16cid:durableId="548687725">
    <w:abstractNumId w:val="0"/>
  </w:num>
  <w:num w:numId="6" w16cid:durableId="2008440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27B"/>
    <w:rsid w:val="000553A7"/>
    <w:rsid w:val="000E4D9A"/>
    <w:rsid w:val="001D6986"/>
    <w:rsid w:val="00217B59"/>
    <w:rsid w:val="00232122"/>
    <w:rsid w:val="00285BB0"/>
    <w:rsid w:val="00360214"/>
    <w:rsid w:val="003717ED"/>
    <w:rsid w:val="00410F35"/>
    <w:rsid w:val="00562B2B"/>
    <w:rsid w:val="005F555A"/>
    <w:rsid w:val="00635458"/>
    <w:rsid w:val="0063569E"/>
    <w:rsid w:val="006B2746"/>
    <w:rsid w:val="007439C5"/>
    <w:rsid w:val="007C4495"/>
    <w:rsid w:val="008C4057"/>
    <w:rsid w:val="009B34DA"/>
    <w:rsid w:val="00A16918"/>
    <w:rsid w:val="00A27D4B"/>
    <w:rsid w:val="00A6508C"/>
    <w:rsid w:val="00AB056D"/>
    <w:rsid w:val="00B4027B"/>
    <w:rsid w:val="00B64E9F"/>
    <w:rsid w:val="00BA21AC"/>
    <w:rsid w:val="00BF7010"/>
    <w:rsid w:val="00D062DA"/>
    <w:rsid w:val="00D54633"/>
    <w:rsid w:val="00D868A0"/>
    <w:rsid w:val="00DE3A5D"/>
    <w:rsid w:val="00ED4500"/>
    <w:rsid w:val="00F50A31"/>
    <w:rsid w:val="00FD2EC1"/>
    <w:rsid w:val="00FE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D0D1A"/>
  <w15:chartTrackingRefBased/>
  <w15:docId w15:val="{0D05DCE4-BA43-4474-9711-F239BBACF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autoRedefine/>
    <w:uiPriority w:val="9"/>
    <w:qFormat/>
    <w:rsid w:val="00B64E9F"/>
    <w:pPr>
      <w:keepNext/>
      <w:keepLines/>
      <w:numPr>
        <w:numId w:val="6"/>
      </w:numPr>
      <w:spacing w:after="241" w:line="259" w:lineRule="auto"/>
      <w:outlineLvl w:val="0"/>
    </w:pPr>
    <w:rPr>
      <w:rFonts w:ascii="Times New Roman" w:eastAsia="Times New Roman" w:hAnsi="Times New Roman" w:cs="Times New Roman"/>
      <w:color w:val="0070C0"/>
      <w:sz w:val="28"/>
    </w:rPr>
  </w:style>
  <w:style w:type="paragraph" w:styleId="Nagwek2">
    <w:name w:val="heading 2"/>
    <w:basedOn w:val="Nagwek1"/>
    <w:next w:val="Nagwek1"/>
    <w:link w:val="Nagwek2Znak"/>
    <w:autoRedefine/>
    <w:uiPriority w:val="9"/>
    <w:unhideWhenUsed/>
    <w:qFormat/>
    <w:rsid w:val="00B64E9F"/>
    <w:pPr>
      <w:numPr>
        <w:ilvl w:val="1"/>
      </w:numPr>
      <w:spacing w:before="160" w:after="120"/>
      <w:outlineLvl w:val="1"/>
    </w:pPr>
    <w:rPr>
      <w:rFonts w:eastAsiaTheme="majorEastAsia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0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0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0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0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0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0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0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4E9F"/>
    <w:rPr>
      <w:rFonts w:ascii="Times New Roman" w:eastAsiaTheme="majorEastAsia" w:hAnsi="Times New Roman" w:cstheme="majorBidi"/>
      <w:color w:val="0070C0"/>
      <w:szCs w:val="26"/>
    </w:rPr>
  </w:style>
  <w:style w:type="character" w:customStyle="1" w:styleId="Nagwek1Znak">
    <w:name w:val="Nagłówek 1 Znak"/>
    <w:link w:val="Nagwek1"/>
    <w:uiPriority w:val="9"/>
    <w:rsid w:val="00B64E9F"/>
    <w:rPr>
      <w:rFonts w:ascii="Times New Roman" w:eastAsia="Times New Roman" w:hAnsi="Times New Roman" w:cs="Times New Roman"/>
      <w:color w:val="0070C0"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0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0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0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0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0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0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02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0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0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0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0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0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02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02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02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0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0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027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40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Tomaszewska</dc:creator>
  <cp:keywords/>
  <dc:description/>
  <cp:lastModifiedBy>Monika Tomaszewska</cp:lastModifiedBy>
  <cp:revision>12</cp:revision>
  <cp:lastPrinted>2026-01-20T12:02:00Z</cp:lastPrinted>
  <dcterms:created xsi:type="dcterms:W3CDTF">2026-01-20T10:38:00Z</dcterms:created>
  <dcterms:modified xsi:type="dcterms:W3CDTF">2026-03-09T07:27:00Z</dcterms:modified>
</cp:coreProperties>
</file>